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E16" w:rsidRDefault="00B12E16" w:rsidP="003C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C1AEA">
        <w:rPr>
          <w:rFonts w:ascii="Times New Roman" w:hAnsi="Times New Roman" w:cs="Times New Roman"/>
          <w:b/>
          <w:sz w:val="28"/>
          <w:szCs w:val="28"/>
        </w:rPr>
        <w:t>Что нужно знать о туристических услугах</w:t>
      </w:r>
    </w:p>
    <w:p w:rsidR="003C1AEA" w:rsidRPr="003C1AEA" w:rsidRDefault="003C1AEA" w:rsidP="003C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E16" w:rsidRPr="003C1AEA" w:rsidRDefault="003C1AEA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Наступил долгожданный период летних поездок и путешествий! В связи с чем, </w:t>
      </w:r>
      <w:r w:rsidR="00B12E16" w:rsidRPr="003C1AEA">
        <w:rPr>
          <w:rFonts w:ascii="Times New Roman" w:hAnsi="Times New Roman" w:cs="Times New Roman"/>
          <w:sz w:val="28"/>
          <w:szCs w:val="28"/>
        </w:rPr>
        <w:t>напоминаем потребителям, что отношения</w:t>
      </w:r>
      <w:r w:rsidR="005E2A4D">
        <w:rPr>
          <w:rFonts w:ascii="Times New Roman" w:hAnsi="Times New Roman" w:cs="Times New Roman"/>
          <w:sz w:val="28"/>
          <w:szCs w:val="28"/>
        </w:rPr>
        <w:t xml:space="preserve"> в сфере туризма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 регулируются Гражданским кодексом Российской Федерации (далее - ГК РФ), Федеральным законом от 24 ноября 1996 года № 132-ФЗ «Об основах туристской деятельности в Российской Федерации» (далее - Закон № 132-ФЗ), </w:t>
      </w:r>
      <w:r>
        <w:rPr>
          <w:rFonts w:ascii="Times New Roman" w:hAnsi="Times New Roman" w:cs="Times New Roman"/>
          <w:sz w:val="28"/>
          <w:szCs w:val="28"/>
        </w:rPr>
        <w:t xml:space="preserve">Законом Российской Федерации от 07.02.1992 № 2300-1 «О защите прав потребителей», </w:t>
      </w:r>
      <w:r w:rsidR="00B12E16" w:rsidRPr="003C1AEA">
        <w:rPr>
          <w:rFonts w:ascii="Times New Roman" w:hAnsi="Times New Roman" w:cs="Times New Roman"/>
          <w:sz w:val="28"/>
          <w:szCs w:val="28"/>
        </w:rPr>
        <w:t>Правилами оказания услуг по реализации туристского продукта, утвержденными постановлением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от 18.11.2020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 1852 (далее – Правила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E16" w:rsidRPr="003C1AEA">
        <w:rPr>
          <w:rFonts w:ascii="Times New Roman" w:hAnsi="Times New Roman" w:cs="Times New Roman"/>
          <w:sz w:val="28"/>
          <w:szCs w:val="28"/>
        </w:rPr>
        <w:t>1852)</w:t>
      </w:r>
      <w:r w:rsidR="005E2A4D">
        <w:rPr>
          <w:rFonts w:ascii="Times New Roman" w:hAnsi="Times New Roman" w:cs="Times New Roman"/>
          <w:sz w:val="28"/>
          <w:szCs w:val="28"/>
        </w:rPr>
        <w:t>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4D">
        <w:rPr>
          <w:rFonts w:ascii="Times New Roman" w:hAnsi="Times New Roman" w:cs="Times New Roman"/>
          <w:i/>
          <w:sz w:val="28"/>
          <w:szCs w:val="28"/>
        </w:rPr>
        <w:t>Под туристским продуктом</w:t>
      </w:r>
      <w:r w:rsidRPr="003C1AEA">
        <w:rPr>
          <w:rFonts w:ascii="Times New Roman" w:hAnsi="Times New Roman" w:cs="Times New Roman"/>
          <w:sz w:val="28"/>
          <w:szCs w:val="28"/>
        </w:rPr>
        <w:t xml:space="preserve"> понимается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 xml:space="preserve">Участниками правоотношений в сфере туризма являются: турист, заказчик туристского продукта, туроператор (осуществляет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деятельностьпо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формированию, продвижению и реализации туристского продукта),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(осуществляет</w:t>
      </w:r>
      <w:r w:rsidR="005E2A4D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>деятельность по продвижению и реализации туристского продукта).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Туроператор обеспечивает оказание туристу всех услуг, входящих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туристом и (или) иным заказчиком.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4D">
        <w:rPr>
          <w:rFonts w:ascii="Times New Roman" w:hAnsi="Times New Roman" w:cs="Times New Roman"/>
          <w:i/>
          <w:sz w:val="28"/>
          <w:szCs w:val="28"/>
        </w:rPr>
        <w:t>Реализация туристского продукта осуществляется на основании договора</w:t>
      </w:r>
      <w:r w:rsidRPr="003C1AEA">
        <w:rPr>
          <w:rFonts w:ascii="Times New Roman" w:hAnsi="Times New Roman" w:cs="Times New Roman"/>
          <w:sz w:val="28"/>
          <w:szCs w:val="28"/>
        </w:rPr>
        <w:t>, заключаемого в письменной форме,</w:t>
      </w:r>
      <w:r w:rsidR="005E2A4D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 xml:space="preserve">в том числе в форме электронного документа, между туроператором и туристом и (или) иным заказчиком, либо между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турагентом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и туристом и (или) иным заказчиком.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Типовая форма договора о реализации туристского продукта, заключаемого между исполнителем и потребителем, утверждается Федеральным агентством по туризму.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 xml:space="preserve">Заключая договор, помните, что в соответствии с Законом </w:t>
      </w:r>
      <w:r w:rsidR="005E2A4D">
        <w:rPr>
          <w:rFonts w:ascii="Times New Roman" w:hAnsi="Times New Roman" w:cs="Times New Roman"/>
          <w:sz w:val="28"/>
          <w:szCs w:val="28"/>
        </w:rPr>
        <w:t>РФ «О</w:t>
      </w:r>
      <w:r w:rsidRPr="003C1AEA">
        <w:rPr>
          <w:rFonts w:ascii="Times New Roman" w:hAnsi="Times New Roman" w:cs="Times New Roman"/>
          <w:sz w:val="28"/>
          <w:szCs w:val="28"/>
        </w:rPr>
        <w:t xml:space="preserve"> защите прав потребителей</w:t>
      </w:r>
      <w:r w:rsidR="005E2A4D">
        <w:rPr>
          <w:rFonts w:ascii="Times New Roman" w:hAnsi="Times New Roman" w:cs="Times New Roman"/>
          <w:sz w:val="28"/>
          <w:szCs w:val="28"/>
        </w:rPr>
        <w:t>»</w:t>
      </w:r>
      <w:r w:rsidRPr="003C1AEA">
        <w:rPr>
          <w:rFonts w:ascii="Times New Roman" w:hAnsi="Times New Roman" w:cs="Times New Roman"/>
          <w:sz w:val="28"/>
          <w:szCs w:val="28"/>
        </w:rPr>
        <w:t xml:space="preserve">, исполнитель обязан предоставить потребителю </w:t>
      </w:r>
      <w:r w:rsidR="005E2A4D">
        <w:rPr>
          <w:rFonts w:ascii="Times New Roman" w:hAnsi="Times New Roman" w:cs="Times New Roman"/>
          <w:sz w:val="28"/>
          <w:szCs w:val="28"/>
        </w:rPr>
        <w:t>необходимую и</w:t>
      </w:r>
      <w:r w:rsidRPr="003C1AEA">
        <w:rPr>
          <w:rFonts w:ascii="Times New Roman" w:hAnsi="Times New Roman" w:cs="Times New Roman"/>
          <w:sz w:val="28"/>
          <w:szCs w:val="28"/>
        </w:rPr>
        <w:t xml:space="preserve"> достоверную информацию о реализуемых услугах (туристском продукте), обеспечив возможность их правильного выбора.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Правилами №</w:t>
      </w:r>
      <w:r w:rsidR="005E2A4D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>1852 и Законом № 132-</w:t>
      </w:r>
      <w:proofErr w:type="gramStart"/>
      <w:r w:rsidRPr="003C1AEA">
        <w:rPr>
          <w:rFonts w:ascii="Times New Roman" w:hAnsi="Times New Roman" w:cs="Times New Roman"/>
          <w:sz w:val="28"/>
          <w:szCs w:val="28"/>
        </w:rPr>
        <w:t>ФЗ  определены</w:t>
      </w:r>
      <w:proofErr w:type="gramEnd"/>
      <w:r w:rsidRPr="003C1AEA">
        <w:rPr>
          <w:rFonts w:ascii="Times New Roman" w:hAnsi="Times New Roman" w:cs="Times New Roman"/>
          <w:sz w:val="28"/>
          <w:szCs w:val="28"/>
        </w:rPr>
        <w:t xml:space="preserve"> потребительские свойств</w:t>
      </w:r>
      <w:r w:rsidR="005E2A4D">
        <w:rPr>
          <w:rFonts w:ascii="Times New Roman" w:hAnsi="Times New Roman" w:cs="Times New Roman"/>
          <w:sz w:val="28"/>
          <w:szCs w:val="28"/>
        </w:rPr>
        <w:t>а</w:t>
      </w:r>
      <w:r w:rsidRPr="003C1AEA">
        <w:rPr>
          <w:rFonts w:ascii="Times New Roman" w:hAnsi="Times New Roman" w:cs="Times New Roman"/>
          <w:sz w:val="28"/>
          <w:szCs w:val="28"/>
        </w:rPr>
        <w:t xml:space="preserve"> туристского продукта</w:t>
      </w:r>
      <w:r w:rsidR="005E2A4D">
        <w:rPr>
          <w:rFonts w:ascii="Times New Roman" w:hAnsi="Times New Roman" w:cs="Times New Roman"/>
          <w:sz w:val="28"/>
          <w:szCs w:val="28"/>
        </w:rPr>
        <w:t>:</w:t>
      </w:r>
      <w:r w:rsidRPr="003C1AEA">
        <w:rPr>
          <w:rFonts w:ascii="Times New Roman" w:hAnsi="Times New Roman" w:cs="Times New Roman"/>
          <w:sz w:val="28"/>
          <w:szCs w:val="28"/>
        </w:rPr>
        <w:t xml:space="preserve"> информация о программе пребывания, маршруте и условиях путешествия</w:t>
      </w:r>
      <w:r w:rsidR="004D0564">
        <w:rPr>
          <w:rFonts w:ascii="Times New Roman" w:hAnsi="Times New Roman" w:cs="Times New Roman"/>
          <w:sz w:val="28"/>
          <w:szCs w:val="28"/>
        </w:rPr>
        <w:t>;</w:t>
      </w:r>
      <w:r w:rsidRPr="003C1AEA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4D0564">
        <w:rPr>
          <w:rFonts w:ascii="Times New Roman" w:hAnsi="Times New Roman" w:cs="Times New Roman"/>
          <w:sz w:val="28"/>
          <w:szCs w:val="28"/>
        </w:rPr>
        <w:t>я</w:t>
      </w:r>
      <w:r w:rsidRPr="003C1AEA">
        <w:rPr>
          <w:rFonts w:ascii="Times New Roman" w:hAnsi="Times New Roman" w:cs="Times New Roman"/>
          <w:sz w:val="28"/>
          <w:szCs w:val="28"/>
        </w:rPr>
        <w:t xml:space="preserve"> о средствах размещения</w:t>
      </w:r>
      <w:r w:rsidR="004D0564">
        <w:rPr>
          <w:rFonts w:ascii="Times New Roman" w:hAnsi="Times New Roman" w:cs="Times New Roman"/>
          <w:sz w:val="28"/>
          <w:szCs w:val="28"/>
        </w:rPr>
        <w:t xml:space="preserve"> и</w:t>
      </w:r>
      <w:r w:rsidRPr="003C1AEA">
        <w:rPr>
          <w:rFonts w:ascii="Times New Roman" w:hAnsi="Times New Roman" w:cs="Times New Roman"/>
          <w:sz w:val="28"/>
          <w:szCs w:val="28"/>
        </w:rPr>
        <w:t xml:space="preserve"> условиях проживания (месте нахождения средства размещения, его категории) и питания</w:t>
      </w:r>
      <w:r w:rsidR="004D0564">
        <w:rPr>
          <w:rFonts w:ascii="Times New Roman" w:hAnsi="Times New Roman" w:cs="Times New Roman"/>
          <w:sz w:val="28"/>
          <w:szCs w:val="28"/>
        </w:rPr>
        <w:t>;</w:t>
      </w:r>
      <w:r w:rsidRPr="003C1AEA">
        <w:rPr>
          <w:rFonts w:ascii="Times New Roman" w:hAnsi="Times New Roman" w:cs="Times New Roman"/>
          <w:sz w:val="28"/>
          <w:szCs w:val="28"/>
        </w:rPr>
        <w:t xml:space="preserve"> услугах по перевозке туриста в стране (месте) временного пребывания, о наличии экскурсовода (гида), гида-переводчика, инструктора-проводника, а также о дополнительных услугах.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lastRenderedPageBreak/>
        <w:t>Поскольку договор по реализации тура является публичным договором (статья 426 ГК РФ), цена тура и иные условия договора должны быть одинаковыми для всех потребителей.</w:t>
      </w:r>
    </w:p>
    <w:p w:rsidR="00B12E16" w:rsidRPr="004D0564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0564">
        <w:rPr>
          <w:rFonts w:ascii="Times New Roman" w:hAnsi="Times New Roman" w:cs="Times New Roman"/>
          <w:i/>
          <w:sz w:val="28"/>
          <w:szCs w:val="28"/>
        </w:rPr>
        <w:t>Кроме того</w:t>
      </w:r>
      <w:r w:rsidR="004D0564" w:rsidRPr="004D056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D0564">
        <w:rPr>
          <w:rFonts w:ascii="Times New Roman" w:hAnsi="Times New Roman" w:cs="Times New Roman"/>
          <w:i/>
          <w:sz w:val="28"/>
          <w:szCs w:val="28"/>
        </w:rPr>
        <w:t>в договоре в обязательном порядке должны быть также указаны следующие сведения:</w:t>
      </w:r>
    </w:p>
    <w:p w:rsidR="00B12E16" w:rsidRPr="003C1AEA" w:rsidRDefault="004D0564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>полное и сокращенное наименования, адрес (место нахождения), почтовый адрес и реестровый номер туроператора;</w:t>
      </w:r>
    </w:p>
    <w:p w:rsidR="00B12E16" w:rsidRPr="003C1AEA" w:rsidRDefault="004D0564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>размер финансового обеспечения ответственности туроператора, номер, дата и срок действия договора страхования ответственности туроператора и (или) банковской гарантии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 наименование, адрес, место нахождения организации, предоставившей финансовое обеспечение ответственности туроператора, в случае, если фонд персональной ответственности туроператора не достиг максимального размера (за исключением туроператоров, указанных в абзацах втором и третьем части пятой статьи 4.1 - Закон № 132-ФЗ);</w:t>
      </w:r>
    </w:p>
    <w:p w:rsidR="00B12E16" w:rsidRDefault="004D0564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>сведения о туристе, а также об ином заказчике и его полномочиях (если турист не является заказчиком) в объеме, необходимом для реализации туристского продукта;</w:t>
      </w:r>
    </w:p>
    <w:p w:rsidR="00313D52" w:rsidRPr="003C1AEA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13D52">
        <w:rPr>
          <w:rFonts w:ascii="Times New Roman" w:hAnsi="Times New Roman" w:cs="Times New Roman"/>
          <w:sz w:val="28"/>
          <w:szCs w:val="28"/>
        </w:rPr>
        <w:t>общая цена туристского продукта в рублях;</w:t>
      </w:r>
    </w:p>
    <w:p w:rsidR="00B12E16" w:rsidRPr="003C1AEA" w:rsidRDefault="004D0564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>права, обязанности и ответственность сторон;</w:t>
      </w:r>
    </w:p>
    <w:p w:rsidR="00B12E16" w:rsidRPr="003C1AEA" w:rsidRDefault="004D0564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>условия изменения и расторжения договора;</w:t>
      </w:r>
    </w:p>
    <w:p w:rsidR="00B12E16" w:rsidRDefault="004D0564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>сведения о порядке и сроках предъявления туристом претензий к туроператору в случае нарушения туроператором условий договора;</w:t>
      </w:r>
    </w:p>
    <w:p w:rsidR="00313D52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13D52">
        <w:rPr>
          <w:rFonts w:ascii="Times New Roman" w:hAnsi="Times New Roman" w:cs="Times New Roman"/>
          <w:sz w:val="28"/>
          <w:szCs w:val="28"/>
        </w:rPr>
        <w:t>информация о порядке и сроках предъявления туристом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гарантии, а также требований о возмещении реального ущерба туристу и (или) иному заказчику за счет средств фонда персональной ответственности туроператора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3D52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13D52">
        <w:rPr>
          <w:rFonts w:ascii="Times New Roman" w:hAnsi="Times New Roman" w:cs="Times New Roman"/>
          <w:sz w:val="28"/>
          <w:szCs w:val="28"/>
        </w:rPr>
        <w:t>условие выдачи туристу, приобретающ</w:t>
      </w:r>
      <w:r w:rsidR="00223229">
        <w:rPr>
          <w:rFonts w:ascii="Times New Roman" w:hAnsi="Times New Roman" w:cs="Times New Roman"/>
          <w:sz w:val="28"/>
          <w:szCs w:val="28"/>
        </w:rPr>
        <w:t>ему</w:t>
      </w:r>
      <w:r w:rsidRPr="00313D52">
        <w:rPr>
          <w:rFonts w:ascii="Times New Roman" w:hAnsi="Times New Roman" w:cs="Times New Roman"/>
          <w:sz w:val="28"/>
          <w:szCs w:val="28"/>
        </w:rPr>
        <w:t xml:space="preserve"> услугу по перевозке, оказываемую туроператором отдельно либо в составе туристского продукта, электронного перевозочного документа (билета), подтверждающего </w:t>
      </w:r>
      <w:proofErr w:type="gramStart"/>
      <w:r w:rsidRPr="00313D52">
        <w:rPr>
          <w:rFonts w:ascii="Times New Roman" w:hAnsi="Times New Roman" w:cs="Times New Roman"/>
          <w:sz w:val="28"/>
          <w:szCs w:val="28"/>
        </w:rPr>
        <w:t>право  на</w:t>
      </w:r>
      <w:proofErr w:type="gramEnd"/>
      <w:r w:rsidRPr="00313D52">
        <w:rPr>
          <w:rFonts w:ascii="Times New Roman" w:hAnsi="Times New Roman" w:cs="Times New Roman"/>
          <w:sz w:val="28"/>
          <w:szCs w:val="28"/>
        </w:rPr>
        <w:t xml:space="preserve"> перевозку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13D52">
        <w:rPr>
          <w:rFonts w:ascii="Times New Roman" w:hAnsi="Times New Roman" w:cs="Times New Roman"/>
          <w:sz w:val="28"/>
          <w:szCs w:val="28"/>
        </w:rPr>
        <w:t>не позднее чем за 24 часа до начала путешествия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13D52">
        <w:rPr>
          <w:rFonts w:ascii="Times New Roman" w:hAnsi="Times New Roman" w:cs="Times New Roman"/>
          <w:sz w:val="28"/>
          <w:szCs w:val="28"/>
        </w:rPr>
        <w:t>;</w:t>
      </w:r>
    </w:p>
    <w:p w:rsidR="00313D52" w:rsidRPr="003C1AEA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13D52">
        <w:rPr>
          <w:rFonts w:ascii="Times New Roman" w:hAnsi="Times New Roman" w:cs="Times New Roman"/>
          <w:sz w:val="28"/>
          <w:szCs w:val="28"/>
        </w:rPr>
        <w:t>условие выдачи туристу</w:t>
      </w:r>
      <w:r w:rsidR="00223229">
        <w:rPr>
          <w:rFonts w:ascii="Times New Roman" w:hAnsi="Times New Roman" w:cs="Times New Roman"/>
          <w:sz w:val="28"/>
          <w:szCs w:val="28"/>
        </w:rPr>
        <w:t>, п</w:t>
      </w:r>
      <w:r w:rsidRPr="00313D52">
        <w:rPr>
          <w:rFonts w:ascii="Times New Roman" w:hAnsi="Times New Roman" w:cs="Times New Roman"/>
          <w:sz w:val="28"/>
          <w:szCs w:val="28"/>
        </w:rPr>
        <w:t>риобретающ</w:t>
      </w:r>
      <w:r w:rsidR="00223229">
        <w:rPr>
          <w:rFonts w:ascii="Times New Roman" w:hAnsi="Times New Roman" w:cs="Times New Roman"/>
          <w:sz w:val="28"/>
          <w:szCs w:val="28"/>
        </w:rPr>
        <w:t>ему</w:t>
      </w:r>
      <w:r w:rsidRPr="00313D52">
        <w:rPr>
          <w:rFonts w:ascii="Times New Roman" w:hAnsi="Times New Roman" w:cs="Times New Roman"/>
          <w:sz w:val="28"/>
          <w:szCs w:val="28"/>
        </w:rPr>
        <w:t xml:space="preserve"> у туроператора услугу по размещению в гостинице или ином средстве размещения отдельно либо в составе туристского продукта, документа о бронировании и получении места в гостинице или ином средстве размещения.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 xml:space="preserve">В случае заключения договора о реализации туристского продукта между туристом и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турагентом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>, договор</w:t>
      </w:r>
      <w:r w:rsidR="00223229">
        <w:rPr>
          <w:rFonts w:ascii="Times New Roman" w:hAnsi="Times New Roman" w:cs="Times New Roman"/>
          <w:sz w:val="28"/>
          <w:szCs w:val="28"/>
        </w:rPr>
        <w:t>,</w:t>
      </w:r>
      <w:r w:rsidRPr="003C1AEA">
        <w:rPr>
          <w:rFonts w:ascii="Times New Roman" w:hAnsi="Times New Roman" w:cs="Times New Roman"/>
          <w:sz w:val="28"/>
          <w:szCs w:val="28"/>
        </w:rPr>
        <w:t xml:space="preserve"> помимо </w:t>
      </w:r>
      <w:r w:rsidR="00223229">
        <w:rPr>
          <w:rFonts w:ascii="Times New Roman" w:hAnsi="Times New Roman" w:cs="Times New Roman"/>
          <w:sz w:val="28"/>
          <w:szCs w:val="28"/>
        </w:rPr>
        <w:t>вышеуказанных условий,</w:t>
      </w:r>
      <w:r w:rsidRPr="003C1AEA">
        <w:rPr>
          <w:rFonts w:ascii="Times New Roman" w:hAnsi="Times New Roman" w:cs="Times New Roman"/>
          <w:sz w:val="28"/>
          <w:szCs w:val="28"/>
        </w:rPr>
        <w:t xml:space="preserve"> также должен содержать:</w:t>
      </w:r>
    </w:p>
    <w:p w:rsidR="00B12E16" w:rsidRPr="003C1AEA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полное и (в случае, если имеется) сокращенное наименование, фамилию, имя, отчество (в случае, если имеется) руководителя, адрес места нахождения, </w:t>
      </w:r>
      <w:r w:rsidR="00B12E16" w:rsidRPr="003C1AEA">
        <w:rPr>
          <w:rFonts w:ascii="Times New Roman" w:hAnsi="Times New Roman" w:cs="Times New Roman"/>
          <w:sz w:val="28"/>
          <w:szCs w:val="28"/>
        </w:rPr>
        <w:lastRenderedPageBreak/>
        <w:t xml:space="preserve">основной государственный регистрационный номер юридического лица - в отношении </w:t>
      </w:r>
      <w:proofErr w:type="spellStart"/>
      <w:r w:rsidR="00B12E16" w:rsidRPr="003C1AEA">
        <w:rPr>
          <w:rFonts w:ascii="Times New Roman" w:hAnsi="Times New Roman" w:cs="Times New Roman"/>
          <w:sz w:val="28"/>
          <w:szCs w:val="28"/>
        </w:rPr>
        <w:t>турагента</w:t>
      </w:r>
      <w:proofErr w:type="spellEnd"/>
      <w:r w:rsidR="00B12E16" w:rsidRPr="003C1AEA">
        <w:rPr>
          <w:rFonts w:ascii="Times New Roman" w:hAnsi="Times New Roman" w:cs="Times New Roman"/>
          <w:sz w:val="28"/>
          <w:szCs w:val="28"/>
        </w:rPr>
        <w:t xml:space="preserve"> - юридического лица;</w:t>
      </w:r>
    </w:p>
    <w:p w:rsidR="00B12E16" w:rsidRPr="003C1AEA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фамилию, имя, отчество (в случае, если имеется), адрес места жительства индивидуального предпринимателя, основной государственный регистрационный номер индивидуального предпринимателя - в отношении </w:t>
      </w:r>
      <w:proofErr w:type="spellStart"/>
      <w:r w:rsidR="00B12E16" w:rsidRPr="003C1AEA">
        <w:rPr>
          <w:rFonts w:ascii="Times New Roman" w:hAnsi="Times New Roman" w:cs="Times New Roman"/>
          <w:sz w:val="28"/>
          <w:szCs w:val="28"/>
        </w:rPr>
        <w:t>турагента</w:t>
      </w:r>
      <w:proofErr w:type="spellEnd"/>
      <w:r w:rsidR="00B12E16" w:rsidRPr="003C1AEA">
        <w:rPr>
          <w:rFonts w:ascii="Times New Roman" w:hAnsi="Times New Roman" w:cs="Times New Roman"/>
          <w:sz w:val="28"/>
          <w:szCs w:val="28"/>
        </w:rPr>
        <w:t xml:space="preserve"> - индивидуального предпринимателя;</w:t>
      </w:r>
    </w:p>
    <w:p w:rsidR="00B12E16" w:rsidRPr="003C1AEA" w:rsidRDefault="00313D5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реестровый номер </w:t>
      </w:r>
      <w:proofErr w:type="spellStart"/>
      <w:r w:rsidR="00B12E16" w:rsidRPr="003C1AEA">
        <w:rPr>
          <w:rFonts w:ascii="Times New Roman" w:hAnsi="Times New Roman" w:cs="Times New Roman"/>
          <w:sz w:val="28"/>
          <w:szCs w:val="28"/>
        </w:rPr>
        <w:t>турагента</w:t>
      </w:r>
      <w:proofErr w:type="spellEnd"/>
      <w:r w:rsidR="00B12E16" w:rsidRPr="003C1AEA">
        <w:rPr>
          <w:rFonts w:ascii="Times New Roman" w:hAnsi="Times New Roman" w:cs="Times New Roman"/>
          <w:sz w:val="28"/>
          <w:szCs w:val="28"/>
        </w:rPr>
        <w:t xml:space="preserve"> в реестре </w:t>
      </w:r>
      <w:proofErr w:type="spellStart"/>
      <w:r w:rsidR="00B12E16" w:rsidRPr="003C1AEA">
        <w:rPr>
          <w:rFonts w:ascii="Times New Roman" w:hAnsi="Times New Roman" w:cs="Times New Roman"/>
          <w:sz w:val="28"/>
          <w:szCs w:val="28"/>
        </w:rPr>
        <w:t>турагентов</w:t>
      </w:r>
      <w:proofErr w:type="spellEnd"/>
      <w:r w:rsidR="009C4891">
        <w:rPr>
          <w:rFonts w:ascii="Times New Roman" w:hAnsi="Times New Roman" w:cs="Times New Roman"/>
          <w:sz w:val="28"/>
          <w:szCs w:val="28"/>
        </w:rPr>
        <w:t xml:space="preserve"> (с 1 июля 2022 г.)</w:t>
      </w:r>
      <w:r w:rsidR="00B12E16" w:rsidRPr="003C1AEA">
        <w:rPr>
          <w:rFonts w:ascii="Times New Roman" w:hAnsi="Times New Roman" w:cs="Times New Roman"/>
          <w:sz w:val="28"/>
          <w:szCs w:val="28"/>
        </w:rPr>
        <w:t>;</w:t>
      </w:r>
    </w:p>
    <w:p w:rsidR="009C4891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 xml:space="preserve">Туроператор и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другом, так и перед туристом и (или) иным заказчиком. </w:t>
      </w:r>
    </w:p>
    <w:p w:rsidR="00B12E16" w:rsidRPr="009C4891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4891">
        <w:rPr>
          <w:rFonts w:ascii="Times New Roman" w:hAnsi="Times New Roman" w:cs="Times New Roman"/>
          <w:i/>
          <w:sz w:val="28"/>
          <w:szCs w:val="28"/>
        </w:rPr>
        <w:t xml:space="preserve">Туроператор и </w:t>
      </w:r>
      <w:proofErr w:type="spellStart"/>
      <w:r w:rsidRPr="009C4891">
        <w:rPr>
          <w:rFonts w:ascii="Times New Roman" w:hAnsi="Times New Roman" w:cs="Times New Roman"/>
          <w:i/>
          <w:sz w:val="28"/>
          <w:szCs w:val="28"/>
        </w:rPr>
        <w:t>турагент</w:t>
      </w:r>
      <w:proofErr w:type="spellEnd"/>
      <w:r w:rsidRPr="009C4891">
        <w:rPr>
          <w:rFonts w:ascii="Times New Roman" w:hAnsi="Times New Roman" w:cs="Times New Roman"/>
          <w:i/>
          <w:sz w:val="28"/>
          <w:szCs w:val="28"/>
        </w:rPr>
        <w:t xml:space="preserve"> самостоятельно отвечают перед туристом и (или) иным заказчиком.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обстоятельств, из которых исходили стороны при заключении договора. К существенным изменениям обстоятельств относятся: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- ухудшение условий путешествия, указанных в договоре;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- изменение сроков совершения путешествия;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- непредвиденный рост транспортных тарифов;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- невозможность совершения туристом поездки по независящим от него обстоятельствам (болезнь туриста, отказ в выдаче визы и другие обстоятельства).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Турист также имеет право расторгнуть действующий договор в одностороннем порядке до начала путешествия (на основании п. 1 ст. 782 Г</w:t>
      </w:r>
      <w:r w:rsidR="009C4891">
        <w:rPr>
          <w:rFonts w:ascii="Times New Roman" w:hAnsi="Times New Roman" w:cs="Times New Roman"/>
          <w:sz w:val="28"/>
          <w:szCs w:val="28"/>
        </w:rPr>
        <w:t>К РФ</w:t>
      </w:r>
      <w:r w:rsidRPr="003C1AEA">
        <w:rPr>
          <w:rFonts w:ascii="Times New Roman" w:hAnsi="Times New Roman" w:cs="Times New Roman"/>
          <w:sz w:val="28"/>
          <w:szCs w:val="28"/>
        </w:rPr>
        <w:t xml:space="preserve"> и ст. 32 Закона Российской Федерации «О защите прав потребителей») при условии оплаты исполнителю фактически понесенных им расходов.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Претензии к качеству туристского продукта предъявляются туристом и (или)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претензий.</w:t>
      </w:r>
    </w:p>
    <w:p w:rsidR="002F0BA5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891">
        <w:rPr>
          <w:rFonts w:ascii="Times New Roman" w:hAnsi="Times New Roman" w:cs="Times New Roman"/>
          <w:i/>
          <w:sz w:val="28"/>
          <w:szCs w:val="28"/>
        </w:rPr>
        <w:t>Обращаем внимание потребителей туристских услуг</w:t>
      </w:r>
      <w:r w:rsidRPr="003C1AEA">
        <w:rPr>
          <w:rFonts w:ascii="Times New Roman" w:hAnsi="Times New Roman" w:cs="Times New Roman"/>
          <w:sz w:val="28"/>
          <w:szCs w:val="28"/>
        </w:rPr>
        <w:t>, что актуальную информацию в сфере оказания туристических услуг можно получить на Государственном информационном ресурсе в сфере защиты прав потребителей (ГИР ЗПП)</w:t>
      </w:r>
      <w:r w:rsidR="009C4891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3C1AEA">
        <w:rPr>
          <w:rFonts w:ascii="Times New Roman" w:hAnsi="Times New Roman" w:cs="Times New Roman"/>
          <w:sz w:val="28"/>
          <w:szCs w:val="28"/>
        </w:rPr>
        <w:t xml:space="preserve"> zpp.rospotrebnadzor.ru</w:t>
      </w:r>
      <w:r w:rsidR="009C4891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 xml:space="preserve"> Это открытый и общедоступный государственный информационный портал, где каждый  может ознакомиться с многочисленными памятками, образцами претензи</w:t>
      </w:r>
      <w:r w:rsidR="009C4891">
        <w:rPr>
          <w:rFonts w:ascii="Times New Roman" w:hAnsi="Times New Roman" w:cs="Times New Roman"/>
          <w:sz w:val="28"/>
          <w:szCs w:val="28"/>
        </w:rPr>
        <w:t xml:space="preserve">й, найти ответ на интересующий вопрос. </w:t>
      </w:r>
      <w:r w:rsidRPr="003C1AEA">
        <w:rPr>
          <w:rFonts w:ascii="Times New Roman" w:hAnsi="Times New Roman" w:cs="Times New Roman"/>
          <w:sz w:val="28"/>
          <w:szCs w:val="28"/>
        </w:rPr>
        <w:t>Там же размещена информация о судебной практике Роспотребнадзора в сфере защиты прав потребителей с образцами исковых заявлений, необходимых для грамотного отстаивания своей позиции в суде.</w:t>
      </w:r>
    </w:p>
    <w:sectPr w:rsidR="002F0BA5" w:rsidRPr="003C1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47"/>
    <w:rsid w:val="00033D49"/>
    <w:rsid w:val="00223229"/>
    <w:rsid w:val="002F0BA5"/>
    <w:rsid w:val="00313D52"/>
    <w:rsid w:val="003C1AEA"/>
    <w:rsid w:val="00426981"/>
    <w:rsid w:val="004D0564"/>
    <w:rsid w:val="00551A47"/>
    <w:rsid w:val="005E2A4D"/>
    <w:rsid w:val="009C4891"/>
    <w:rsid w:val="00B12E16"/>
    <w:rsid w:val="00CB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72B68-BDDB-4BE6-B286-802E772C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РПН</dc:creator>
  <cp:keywords/>
  <dc:description/>
  <cp:lastModifiedBy>User Windows</cp:lastModifiedBy>
  <cp:revision>4</cp:revision>
  <dcterms:created xsi:type="dcterms:W3CDTF">2022-06-16T07:05:00Z</dcterms:created>
  <dcterms:modified xsi:type="dcterms:W3CDTF">2022-06-16T09:28:00Z</dcterms:modified>
</cp:coreProperties>
</file>